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43D" w:rsidRDefault="00AE343D"/>
    <w:p w:rsidR="00AE343D" w:rsidRDefault="00AE343D"/>
    <w:p w:rsidR="00AE343D" w:rsidRDefault="00AE343D"/>
    <w:p w:rsidR="00AE343D" w:rsidRDefault="00AE343D"/>
    <w:p w:rsidR="00AE343D" w:rsidRDefault="00AE343D"/>
    <w:p w:rsidR="00AE343D" w:rsidRDefault="00AE343D"/>
    <w:p w:rsidR="00AE343D" w:rsidRDefault="00AE343D"/>
    <w:p w:rsidR="00AE343D" w:rsidRDefault="00AE343D"/>
    <w:p w:rsidR="00AE343D" w:rsidRPr="00AE343D" w:rsidRDefault="00DD6442" w:rsidP="00AE343D">
      <w:pPr>
        <w:spacing w:line="48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SUMMARY </w:t>
      </w:r>
    </w:p>
    <w:p w:rsidR="00AE343D" w:rsidRDefault="00AE343D" w:rsidP="00AE343D">
      <w:pPr>
        <w:spacing w:line="480" w:lineRule="auto"/>
        <w:jc w:val="center"/>
        <w:rPr>
          <w:rFonts w:ascii="Times New Roman" w:hAnsi="Times New Roman" w:cs="Times New Roman"/>
          <w:sz w:val="24"/>
          <w:szCs w:val="24"/>
        </w:rPr>
      </w:pPr>
    </w:p>
    <w:p w:rsidR="00AE343D" w:rsidRDefault="00AE343D" w:rsidP="00AE343D">
      <w:pPr>
        <w:spacing w:line="480" w:lineRule="auto"/>
        <w:jc w:val="center"/>
        <w:rPr>
          <w:rFonts w:ascii="Times New Roman" w:hAnsi="Times New Roman" w:cs="Times New Roman"/>
          <w:sz w:val="24"/>
          <w:szCs w:val="24"/>
        </w:rPr>
      </w:pPr>
    </w:p>
    <w:p w:rsidR="00AE343D" w:rsidRDefault="00AE343D" w:rsidP="00AE343D">
      <w:pPr>
        <w:spacing w:line="480" w:lineRule="auto"/>
        <w:jc w:val="center"/>
        <w:rPr>
          <w:rFonts w:ascii="Times New Roman" w:hAnsi="Times New Roman" w:cs="Times New Roman"/>
          <w:sz w:val="24"/>
          <w:szCs w:val="24"/>
        </w:rPr>
      </w:pPr>
    </w:p>
    <w:p w:rsidR="00AE343D" w:rsidRDefault="00AE343D" w:rsidP="00AE343D">
      <w:pPr>
        <w:spacing w:line="480" w:lineRule="auto"/>
        <w:jc w:val="center"/>
        <w:rPr>
          <w:rFonts w:ascii="Times New Roman" w:hAnsi="Times New Roman" w:cs="Times New Roman"/>
          <w:sz w:val="24"/>
          <w:szCs w:val="24"/>
        </w:rPr>
      </w:pPr>
    </w:p>
    <w:p w:rsidR="00AE343D" w:rsidRDefault="00DD6442" w:rsidP="00AE343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E343D" w:rsidRDefault="00DD6442" w:rsidP="00AE343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D6442" w:rsidRDefault="00DD6442" w:rsidP="00AE343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E343D" w:rsidRDefault="00DD6442" w:rsidP="00AE343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E343D" w:rsidRDefault="00AE343D">
      <w:pPr>
        <w:rPr>
          <w:rFonts w:ascii="Times New Roman" w:hAnsi="Times New Roman" w:cs="Times New Roman"/>
          <w:sz w:val="24"/>
          <w:szCs w:val="24"/>
        </w:rPr>
      </w:pPr>
    </w:p>
    <w:p w:rsidR="00AE343D" w:rsidRDefault="00AE343D">
      <w:pPr>
        <w:rPr>
          <w:rFonts w:ascii="Times New Roman" w:hAnsi="Times New Roman" w:cs="Times New Roman"/>
          <w:sz w:val="24"/>
          <w:szCs w:val="24"/>
        </w:rPr>
      </w:pPr>
    </w:p>
    <w:p w:rsidR="00AE343D" w:rsidRDefault="00AE343D">
      <w:pPr>
        <w:rPr>
          <w:rFonts w:ascii="Times New Roman" w:hAnsi="Times New Roman" w:cs="Times New Roman"/>
          <w:sz w:val="24"/>
          <w:szCs w:val="24"/>
        </w:rPr>
      </w:pPr>
    </w:p>
    <w:p w:rsidR="00AE343D" w:rsidRDefault="00AE343D">
      <w:pPr>
        <w:rPr>
          <w:rFonts w:ascii="Times New Roman" w:hAnsi="Times New Roman" w:cs="Times New Roman"/>
          <w:sz w:val="24"/>
          <w:szCs w:val="24"/>
        </w:rPr>
      </w:pPr>
    </w:p>
    <w:p w:rsidR="00AE343D" w:rsidRDefault="00AE343D">
      <w:pPr>
        <w:rPr>
          <w:rFonts w:ascii="Times New Roman" w:hAnsi="Times New Roman" w:cs="Times New Roman"/>
          <w:sz w:val="24"/>
          <w:szCs w:val="24"/>
        </w:rPr>
      </w:pPr>
    </w:p>
    <w:p w:rsidR="00AE343D" w:rsidRDefault="00AE343D">
      <w:pPr>
        <w:rPr>
          <w:rFonts w:ascii="Times New Roman" w:hAnsi="Times New Roman" w:cs="Times New Roman"/>
          <w:sz w:val="24"/>
          <w:szCs w:val="24"/>
        </w:rPr>
      </w:pPr>
    </w:p>
    <w:p w:rsidR="00AE343D" w:rsidRDefault="00AE343D">
      <w:pPr>
        <w:rPr>
          <w:rFonts w:ascii="Times New Roman" w:hAnsi="Times New Roman" w:cs="Times New Roman"/>
          <w:sz w:val="24"/>
          <w:szCs w:val="24"/>
        </w:rPr>
      </w:pPr>
    </w:p>
    <w:p w:rsidR="00AE343D" w:rsidRDefault="00AE343D">
      <w:pPr>
        <w:rPr>
          <w:rFonts w:ascii="Times New Roman" w:hAnsi="Times New Roman" w:cs="Times New Roman"/>
          <w:sz w:val="24"/>
          <w:szCs w:val="24"/>
        </w:rPr>
      </w:pPr>
    </w:p>
    <w:p w:rsidR="00AE343D" w:rsidRPr="00AE343D" w:rsidRDefault="00AE343D">
      <w:pPr>
        <w:rPr>
          <w:rFonts w:ascii="Times New Roman" w:hAnsi="Times New Roman" w:cs="Times New Roman"/>
          <w:sz w:val="24"/>
          <w:szCs w:val="24"/>
        </w:rPr>
      </w:pPr>
    </w:p>
    <w:p w:rsidR="00DD6442" w:rsidRDefault="00483A66" w:rsidP="00AE343D">
      <w:pPr>
        <w:spacing w:after="0" w:line="480" w:lineRule="auto"/>
        <w:ind w:firstLine="720"/>
        <w:rPr>
          <w:rFonts w:ascii="Times New Roman" w:hAnsi="Times New Roman" w:cs="Times New Roman"/>
          <w:sz w:val="24"/>
          <w:szCs w:val="24"/>
        </w:rPr>
      </w:pPr>
      <w:r w:rsidRPr="00AE343D">
        <w:rPr>
          <w:rFonts w:ascii="Times New Roman" w:hAnsi="Times New Roman" w:cs="Times New Roman"/>
          <w:sz w:val="24"/>
          <w:szCs w:val="24"/>
        </w:rPr>
        <w:lastRenderedPageBreak/>
        <w:t xml:space="preserve">In this symposium, Agathon provides a text explaining what makes love exist and how it affects people. The truth about love is discussed in this book, as different people have various perceptions concerning affection. </w:t>
      </w:r>
      <w:r w:rsidR="000F48E2" w:rsidRPr="00AE343D">
        <w:rPr>
          <w:rFonts w:ascii="Times New Roman" w:hAnsi="Times New Roman" w:cs="Times New Roman"/>
          <w:sz w:val="24"/>
          <w:szCs w:val="24"/>
        </w:rPr>
        <w:t xml:space="preserve">Love is an affection that many people tend to confuse </w:t>
      </w:r>
      <w:r w:rsidR="001D4660">
        <w:rPr>
          <w:rFonts w:ascii="Times New Roman" w:hAnsi="Times New Roman" w:cs="Times New Roman"/>
          <w:sz w:val="24"/>
          <w:szCs w:val="24"/>
        </w:rPr>
        <w:t>its</w:t>
      </w:r>
      <w:r w:rsidR="000F48E2" w:rsidRPr="00AE343D">
        <w:rPr>
          <w:rFonts w:ascii="Times New Roman" w:hAnsi="Times New Roman" w:cs="Times New Roman"/>
          <w:sz w:val="24"/>
          <w:szCs w:val="24"/>
        </w:rPr>
        <w:t xml:space="preserve"> existence and nature. Love is reciprocal as one cannot give it if he or she does not receive it from another person. No one is taught how to </w:t>
      </w:r>
      <w:r w:rsidR="0018581C" w:rsidRPr="00AE343D">
        <w:rPr>
          <w:rFonts w:ascii="Times New Roman" w:hAnsi="Times New Roman" w:cs="Times New Roman"/>
          <w:sz w:val="24"/>
          <w:szCs w:val="24"/>
        </w:rPr>
        <w:t>love</w:t>
      </w:r>
      <w:r w:rsidR="000F48E2" w:rsidRPr="00AE343D">
        <w:rPr>
          <w:rFonts w:ascii="Times New Roman" w:hAnsi="Times New Roman" w:cs="Times New Roman"/>
          <w:sz w:val="24"/>
          <w:szCs w:val="24"/>
        </w:rPr>
        <w:t xml:space="preserve"> as the experience and meaning are drawn from other people. Also, love is revealed through attraction to various things and events. Love enables people to be involved and venture into various things in life; for example, </w:t>
      </w:r>
      <w:r w:rsidR="0018581C" w:rsidRPr="00AE343D">
        <w:rPr>
          <w:rFonts w:ascii="Times New Roman" w:hAnsi="Times New Roman" w:cs="Times New Roman"/>
          <w:sz w:val="24"/>
          <w:szCs w:val="24"/>
        </w:rPr>
        <w:t>Apollo invented prophecy, medicine, and archery when love and desire showed the way. Love creates bonds between different people who have a di</w:t>
      </w:r>
      <w:r>
        <w:rPr>
          <w:rFonts w:ascii="Times New Roman" w:hAnsi="Times New Roman" w:cs="Times New Roman"/>
          <w:sz w:val="24"/>
          <w:szCs w:val="24"/>
        </w:rPr>
        <w:t>screpancy</w:t>
      </w:r>
      <w:r w:rsidR="0018581C" w:rsidRPr="00AE343D">
        <w:rPr>
          <w:rFonts w:ascii="Times New Roman" w:hAnsi="Times New Roman" w:cs="Times New Roman"/>
          <w:sz w:val="24"/>
          <w:szCs w:val="24"/>
        </w:rPr>
        <w:t xml:space="preserve"> in the way they think and view things. </w:t>
      </w:r>
      <w:r w:rsidR="00DD6442">
        <w:rPr>
          <w:rStyle w:val="FootnoteReference"/>
          <w:rFonts w:ascii="Times New Roman" w:hAnsi="Times New Roman" w:cs="Times New Roman"/>
          <w:sz w:val="24"/>
          <w:szCs w:val="24"/>
        </w:rPr>
        <w:footnoteReference w:id="2"/>
      </w:r>
    </w:p>
    <w:p w:rsidR="00466C2A" w:rsidRDefault="0018581C" w:rsidP="00AE343D">
      <w:pPr>
        <w:spacing w:after="0" w:line="480" w:lineRule="auto"/>
        <w:ind w:firstLine="720"/>
        <w:rPr>
          <w:rFonts w:ascii="Times New Roman" w:hAnsi="Times New Roman" w:cs="Times New Roman"/>
          <w:sz w:val="24"/>
          <w:szCs w:val="24"/>
        </w:rPr>
      </w:pPr>
      <w:r w:rsidRPr="00AE343D">
        <w:rPr>
          <w:rFonts w:ascii="Times New Roman" w:hAnsi="Times New Roman" w:cs="Times New Roman"/>
          <w:sz w:val="24"/>
          <w:szCs w:val="24"/>
        </w:rPr>
        <w:t xml:space="preserve">However, </w:t>
      </w:r>
      <w:r w:rsidR="00483A66" w:rsidRPr="00AE343D">
        <w:rPr>
          <w:rFonts w:ascii="Times New Roman" w:hAnsi="Times New Roman" w:cs="Times New Roman"/>
          <w:sz w:val="24"/>
          <w:szCs w:val="24"/>
        </w:rPr>
        <w:t>affection</w:t>
      </w:r>
      <w:r w:rsidRPr="00AE343D">
        <w:rPr>
          <w:rFonts w:ascii="Times New Roman" w:hAnsi="Times New Roman" w:cs="Times New Roman"/>
          <w:sz w:val="24"/>
          <w:szCs w:val="24"/>
        </w:rPr>
        <w:t xml:space="preserve"> cares for those who are good, while those who are bad are not included in the picture. </w:t>
      </w:r>
      <w:r w:rsidR="00483A66" w:rsidRPr="00AE343D">
        <w:rPr>
          <w:rFonts w:ascii="Times New Roman" w:hAnsi="Times New Roman" w:cs="Times New Roman"/>
          <w:sz w:val="24"/>
          <w:szCs w:val="24"/>
        </w:rPr>
        <w:t xml:space="preserve">When love is among people, there is peace, and even those who are aggressive calms down. Love is explained by Agathon as the desire to have something in life. Socrates agrees with Agathon that love is the need for something. However, the statement about </w:t>
      </w:r>
      <w:r w:rsidR="00AE343D" w:rsidRPr="00AE343D">
        <w:rPr>
          <w:rFonts w:ascii="Times New Roman" w:hAnsi="Times New Roman" w:cs="Times New Roman"/>
          <w:sz w:val="24"/>
          <w:szCs w:val="24"/>
        </w:rPr>
        <w:t xml:space="preserve">love is the attraction to beauty is confusing, as Agathon states that he was confused in his speech. In the text, Socrates is not able to contradict Agathon on his speech as he is not able to argue well about the description of love. </w:t>
      </w:r>
      <w:r w:rsidR="00713FB0">
        <w:rPr>
          <w:rFonts w:ascii="Times New Roman" w:hAnsi="Times New Roman" w:cs="Times New Roman"/>
          <w:sz w:val="24"/>
          <w:szCs w:val="24"/>
        </w:rPr>
        <w:t>Agathon disagrees with Phaedrus as he states that love is the youngest god by supporting it with a statement that says 'love flees old age." Agathon praises love and encourages people to follow this god.</w:t>
      </w:r>
    </w:p>
    <w:p w:rsidR="00713FB0" w:rsidRDefault="00713FB0" w:rsidP="00AE343D">
      <w:pPr>
        <w:spacing w:after="0" w:line="480" w:lineRule="auto"/>
        <w:ind w:firstLine="720"/>
        <w:rPr>
          <w:rFonts w:ascii="Times New Roman" w:hAnsi="Times New Roman" w:cs="Times New Roman"/>
          <w:sz w:val="24"/>
          <w:szCs w:val="24"/>
        </w:rPr>
      </w:pPr>
    </w:p>
    <w:p w:rsidR="00713FB0" w:rsidRDefault="00713FB0" w:rsidP="002126F0">
      <w:pPr>
        <w:spacing w:after="0" w:line="480" w:lineRule="auto"/>
        <w:rPr>
          <w:rFonts w:ascii="Times New Roman" w:hAnsi="Times New Roman" w:cs="Times New Roman"/>
          <w:sz w:val="24"/>
          <w:szCs w:val="24"/>
        </w:rPr>
      </w:pPr>
    </w:p>
    <w:p w:rsidR="002126F0" w:rsidRDefault="002126F0" w:rsidP="002126F0">
      <w:pPr>
        <w:spacing w:after="0" w:line="480" w:lineRule="auto"/>
        <w:rPr>
          <w:rFonts w:ascii="Times New Roman" w:hAnsi="Times New Roman" w:cs="Times New Roman"/>
          <w:sz w:val="24"/>
          <w:szCs w:val="24"/>
        </w:rPr>
      </w:pPr>
    </w:p>
    <w:p w:rsidR="00713FB0" w:rsidRDefault="00713FB0" w:rsidP="00AE343D">
      <w:pPr>
        <w:spacing w:after="0" w:line="480" w:lineRule="auto"/>
        <w:ind w:firstLine="720"/>
        <w:rPr>
          <w:rFonts w:ascii="Times New Roman" w:hAnsi="Times New Roman" w:cs="Times New Roman"/>
          <w:sz w:val="24"/>
          <w:szCs w:val="24"/>
        </w:rPr>
      </w:pPr>
    </w:p>
    <w:p w:rsidR="00DD6442" w:rsidRDefault="00483A66" w:rsidP="00DD6442">
      <w:pPr>
        <w:spacing w:after="0" w:line="480" w:lineRule="auto"/>
        <w:ind w:firstLine="720"/>
        <w:jc w:val="center"/>
        <w:rPr>
          <w:rFonts w:ascii="Times New Roman" w:hAnsi="Times New Roman" w:cs="Times New Roman"/>
          <w:sz w:val="24"/>
          <w:szCs w:val="24"/>
        </w:rPr>
      </w:pPr>
      <w:r w:rsidRPr="00FB492F">
        <w:rPr>
          <w:rFonts w:ascii="Times New Roman" w:hAnsi="Times New Roman" w:cs="Times New Roman"/>
          <w:sz w:val="24"/>
          <w:szCs w:val="24"/>
        </w:rPr>
        <w:lastRenderedPageBreak/>
        <w:t>Bibliography</w:t>
      </w:r>
    </w:p>
    <w:p w:rsidR="00713FB0" w:rsidRPr="00AE343D" w:rsidRDefault="00483A66" w:rsidP="00DD6442">
      <w:pPr>
        <w:spacing w:after="0" w:line="480" w:lineRule="auto"/>
        <w:rPr>
          <w:rFonts w:ascii="Times New Roman" w:hAnsi="Times New Roman" w:cs="Times New Roman"/>
          <w:sz w:val="24"/>
          <w:szCs w:val="24"/>
        </w:rPr>
      </w:pPr>
      <w:r w:rsidRPr="00FB492F">
        <w:rPr>
          <w:rFonts w:ascii="Times New Roman" w:hAnsi="Times New Roman" w:cs="Times New Roman"/>
          <w:color w:val="000000"/>
          <w:sz w:val="24"/>
          <w:szCs w:val="24"/>
          <w:shd w:val="clear" w:color="auto" w:fill="FFFFFF"/>
        </w:rPr>
        <w:t xml:space="preserve">Plato., Paul Woodruff, and Alexander Nehamas. </w:t>
      </w:r>
      <w:r w:rsidRPr="00FB492F">
        <w:rPr>
          <w:rFonts w:ascii="Times New Roman" w:hAnsi="Times New Roman" w:cs="Times New Roman"/>
          <w:color w:val="202122"/>
          <w:sz w:val="24"/>
          <w:szCs w:val="24"/>
          <w:shd w:val="clear" w:color="auto" w:fill="FFFFFF"/>
        </w:rPr>
        <w:t>c. 385–370 BC</w:t>
      </w:r>
      <w:r w:rsidRPr="00FB492F">
        <w:rPr>
          <w:rFonts w:ascii="Times New Roman" w:hAnsi="Times New Roman" w:cs="Times New Roman"/>
          <w:color w:val="000000"/>
          <w:sz w:val="24"/>
          <w:szCs w:val="24"/>
          <w:shd w:val="clear" w:color="auto" w:fill="FFFFFF"/>
        </w:rPr>
        <w:t>. </w:t>
      </w:r>
      <w:r w:rsidRPr="00FB492F">
        <w:rPr>
          <w:rFonts w:ascii="Times New Roman" w:hAnsi="Times New Roman" w:cs="Times New Roman"/>
          <w:i/>
          <w:iCs/>
          <w:color w:val="000000"/>
          <w:sz w:val="24"/>
          <w:szCs w:val="24"/>
          <w:shd w:val="clear" w:color="auto" w:fill="FFFFFF"/>
        </w:rPr>
        <w:t>Symposium</w:t>
      </w:r>
      <w:r w:rsidRPr="00FB492F">
        <w:rPr>
          <w:rFonts w:ascii="Times New Roman" w:hAnsi="Times New Roman" w:cs="Times New Roman"/>
          <w:color w:val="000000"/>
          <w:sz w:val="24"/>
          <w:szCs w:val="24"/>
          <w:shd w:val="clear" w:color="auto" w:fill="FFFFFF"/>
        </w:rPr>
        <w:t>.</w:t>
      </w:r>
    </w:p>
    <w:p w:rsidR="00AE343D" w:rsidRDefault="00AE343D"/>
    <w:p w:rsidR="0018581C" w:rsidRDefault="0018581C" w:rsidP="0018581C"/>
    <w:p w:rsidR="0018581C" w:rsidRPr="0018581C" w:rsidRDefault="00483A66" w:rsidP="0018581C">
      <w:pPr>
        <w:tabs>
          <w:tab w:val="left" w:pos="1065"/>
        </w:tabs>
      </w:pPr>
      <w:r>
        <w:tab/>
      </w:r>
    </w:p>
    <w:sectPr w:rsidR="0018581C" w:rsidRPr="0018581C" w:rsidSect="001B2C6F">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14B" w:rsidRDefault="0014014B" w:rsidP="00DD6442">
      <w:pPr>
        <w:spacing w:after="0" w:line="240" w:lineRule="auto"/>
      </w:pPr>
      <w:r>
        <w:separator/>
      </w:r>
    </w:p>
  </w:endnote>
  <w:endnote w:type="continuationSeparator" w:id="1">
    <w:p w:rsidR="0014014B" w:rsidRDefault="0014014B" w:rsidP="00DD64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14B" w:rsidRDefault="0014014B" w:rsidP="00DD6442">
      <w:pPr>
        <w:spacing w:after="0" w:line="240" w:lineRule="auto"/>
      </w:pPr>
      <w:r>
        <w:separator/>
      </w:r>
    </w:p>
  </w:footnote>
  <w:footnote w:type="continuationSeparator" w:id="1">
    <w:p w:rsidR="0014014B" w:rsidRDefault="0014014B" w:rsidP="00DD6442">
      <w:pPr>
        <w:spacing w:after="0" w:line="240" w:lineRule="auto"/>
      </w:pPr>
      <w:r>
        <w:continuationSeparator/>
      </w:r>
    </w:p>
  </w:footnote>
  <w:footnote w:id="2">
    <w:p w:rsidR="00DD6442" w:rsidRPr="00AE343D" w:rsidRDefault="00DD6442" w:rsidP="00DD6442">
      <w:pPr>
        <w:spacing w:after="0" w:line="480" w:lineRule="auto"/>
        <w:rPr>
          <w:rFonts w:ascii="Times New Roman" w:hAnsi="Times New Roman" w:cs="Times New Roman"/>
          <w:sz w:val="24"/>
          <w:szCs w:val="24"/>
        </w:rPr>
      </w:pPr>
      <w:r>
        <w:rPr>
          <w:rStyle w:val="FootnoteReference"/>
        </w:rPr>
        <w:footnoteRef/>
      </w:r>
      <w:r>
        <w:t xml:space="preserve"> </w:t>
      </w:r>
      <w:r w:rsidRPr="00FB492F">
        <w:rPr>
          <w:rFonts w:ascii="Times New Roman" w:hAnsi="Times New Roman" w:cs="Times New Roman"/>
          <w:color w:val="000000"/>
          <w:sz w:val="24"/>
          <w:szCs w:val="24"/>
          <w:shd w:val="clear" w:color="auto" w:fill="FFFFFF"/>
        </w:rPr>
        <w:t xml:space="preserve">Plato., Paul Woodruff, and Alexander Nehamas. </w:t>
      </w:r>
      <w:r w:rsidRPr="00FB492F">
        <w:rPr>
          <w:rFonts w:ascii="Times New Roman" w:hAnsi="Times New Roman" w:cs="Times New Roman"/>
          <w:color w:val="202122"/>
          <w:sz w:val="24"/>
          <w:szCs w:val="24"/>
          <w:shd w:val="clear" w:color="auto" w:fill="FFFFFF"/>
        </w:rPr>
        <w:t>c. 385–370 BC</w:t>
      </w:r>
      <w:r w:rsidRPr="00FB492F">
        <w:rPr>
          <w:rFonts w:ascii="Times New Roman" w:hAnsi="Times New Roman" w:cs="Times New Roman"/>
          <w:color w:val="000000"/>
          <w:sz w:val="24"/>
          <w:szCs w:val="24"/>
          <w:shd w:val="clear" w:color="auto" w:fill="FFFFFF"/>
        </w:rPr>
        <w:t>. </w:t>
      </w:r>
      <w:r w:rsidRPr="00FB492F">
        <w:rPr>
          <w:rFonts w:ascii="Times New Roman" w:hAnsi="Times New Roman" w:cs="Times New Roman"/>
          <w:i/>
          <w:iCs/>
          <w:color w:val="000000"/>
          <w:sz w:val="24"/>
          <w:szCs w:val="24"/>
          <w:shd w:val="clear" w:color="auto" w:fill="FFFFFF"/>
        </w:rPr>
        <w:t>Symposium</w:t>
      </w:r>
      <w:r w:rsidRPr="00FB492F">
        <w:rPr>
          <w:rFonts w:ascii="Times New Roman" w:hAnsi="Times New Roman" w:cs="Times New Roman"/>
          <w:color w:val="000000"/>
          <w:sz w:val="24"/>
          <w:szCs w:val="24"/>
          <w:shd w:val="clear" w:color="auto" w:fill="FFFFFF"/>
        </w:rPr>
        <w:t>.</w:t>
      </w:r>
    </w:p>
    <w:p w:rsidR="00DD6442" w:rsidRDefault="00DD6442">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42" w:rsidRPr="00DD6442" w:rsidRDefault="00DD644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D6442">
      <w:rPr>
        <w:rFonts w:ascii="Times New Roman" w:hAnsi="Times New Roman" w:cs="Times New Roman"/>
        <w:sz w:val="24"/>
        <w:szCs w:val="24"/>
      </w:rPr>
      <w:t xml:space="preserve">Surname </w:t>
    </w:r>
    <w:r w:rsidR="00A36465" w:rsidRPr="00DD6442">
      <w:rPr>
        <w:rFonts w:ascii="Times New Roman" w:hAnsi="Times New Roman" w:cs="Times New Roman"/>
        <w:sz w:val="24"/>
        <w:szCs w:val="24"/>
      </w:rPr>
      <w:fldChar w:fldCharType="begin"/>
    </w:r>
    <w:r w:rsidRPr="00DD6442">
      <w:rPr>
        <w:rFonts w:ascii="Times New Roman" w:hAnsi="Times New Roman" w:cs="Times New Roman"/>
        <w:sz w:val="24"/>
        <w:szCs w:val="24"/>
      </w:rPr>
      <w:instrText xml:space="preserve"> PAGE   \* MERGEFORMAT </w:instrText>
    </w:r>
    <w:r w:rsidR="00A36465" w:rsidRPr="00DD6442">
      <w:rPr>
        <w:rFonts w:ascii="Times New Roman" w:hAnsi="Times New Roman" w:cs="Times New Roman"/>
        <w:sz w:val="24"/>
        <w:szCs w:val="24"/>
      </w:rPr>
      <w:fldChar w:fldCharType="separate"/>
    </w:r>
    <w:r w:rsidR="002126F0">
      <w:rPr>
        <w:rFonts w:ascii="Times New Roman" w:hAnsi="Times New Roman" w:cs="Times New Roman"/>
        <w:noProof/>
        <w:sz w:val="24"/>
        <w:szCs w:val="24"/>
      </w:rPr>
      <w:t>2</w:t>
    </w:r>
    <w:r w:rsidR="00A36465" w:rsidRPr="00DD644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YwBUJDIyMzS0tTCyUdpeDU4uLM/DyQAuNaAPDaibQsAAAA"/>
  </w:docVars>
  <w:rsids>
    <w:rsidRoot w:val="000F48E2"/>
    <w:rsid w:val="000F48E2"/>
    <w:rsid w:val="0014014B"/>
    <w:rsid w:val="0018581C"/>
    <w:rsid w:val="001B2C6F"/>
    <w:rsid w:val="001D4660"/>
    <w:rsid w:val="002126F0"/>
    <w:rsid w:val="00466C2A"/>
    <w:rsid w:val="00483A66"/>
    <w:rsid w:val="00713FB0"/>
    <w:rsid w:val="00885015"/>
    <w:rsid w:val="009B7EC0"/>
    <w:rsid w:val="00A36465"/>
    <w:rsid w:val="00AE343D"/>
    <w:rsid w:val="00DD6442"/>
    <w:rsid w:val="00FB49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C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D64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6442"/>
  </w:style>
  <w:style w:type="paragraph" w:styleId="Footer">
    <w:name w:val="footer"/>
    <w:basedOn w:val="Normal"/>
    <w:link w:val="FooterChar"/>
    <w:uiPriority w:val="99"/>
    <w:semiHidden/>
    <w:unhideWhenUsed/>
    <w:rsid w:val="00DD64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6442"/>
  </w:style>
  <w:style w:type="paragraph" w:styleId="FootnoteText">
    <w:name w:val="footnote text"/>
    <w:basedOn w:val="Normal"/>
    <w:link w:val="FootnoteTextChar"/>
    <w:uiPriority w:val="99"/>
    <w:semiHidden/>
    <w:unhideWhenUsed/>
    <w:rsid w:val="00DD64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6442"/>
    <w:rPr>
      <w:sz w:val="20"/>
      <w:szCs w:val="20"/>
    </w:rPr>
  </w:style>
  <w:style w:type="character" w:styleId="FootnoteReference">
    <w:name w:val="footnote reference"/>
    <w:basedOn w:val="DefaultParagraphFont"/>
    <w:uiPriority w:val="99"/>
    <w:semiHidden/>
    <w:unhideWhenUsed/>
    <w:rsid w:val="00DD6442"/>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F1644-684D-45C1-A522-337A1CD6F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2020-05-13T17:04:00Z</dcterms:created>
  <dcterms:modified xsi:type="dcterms:W3CDTF">2020-05-13T17:04:00Z</dcterms:modified>
</cp:coreProperties>
</file>